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3468" w14:textId="25DF45E1" w:rsidR="00DC2F81" w:rsidRDefault="00DC2F81">
      <w:bookmarkStart w:id="0" w:name="_Hlk119444365"/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418"/>
        <w:gridCol w:w="2033"/>
        <w:gridCol w:w="377"/>
        <w:gridCol w:w="1451"/>
        <w:gridCol w:w="2802"/>
        <w:gridCol w:w="141"/>
        <w:gridCol w:w="1134"/>
        <w:gridCol w:w="709"/>
        <w:gridCol w:w="1324"/>
        <w:gridCol w:w="802"/>
        <w:gridCol w:w="3544"/>
      </w:tblGrid>
      <w:tr w:rsidR="00871C16" w14:paraId="1DBE9A88" w14:textId="77777777" w:rsidTr="0058618B">
        <w:tc>
          <w:tcPr>
            <w:tcW w:w="15735" w:type="dxa"/>
            <w:gridSpan w:val="11"/>
            <w:shd w:val="clear" w:color="auto" w:fill="FF99FF"/>
          </w:tcPr>
          <w:p w14:paraId="36DA9100" w14:textId="4F8FDD57" w:rsidR="00871C16" w:rsidRDefault="00777632" w:rsidP="00777632">
            <w:pPr>
              <w:spacing w:after="0"/>
              <w:jc w:val="center"/>
              <w:rPr>
                <w:rFonts w:ascii="Ink Free" w:hAnsi="Ink Free"/>
                <w:b/>
                <w:noProof/>
                <w:sz w:val="32"/>
                <w:szCs w:val="32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6220D6B" wp14:editId="425D0817">
                  <wp:simplePos x="0" y="0"/>
                  <wp:positionH relativeFrom="column">
                    <wp:posOffset>8731885</wp:posOffset>
                  </wp:positionH>
                  <wp:positionV relativeFrom="paragraph">
                    <wp:posOffset>120015</wp:posOffset>
                  </wp:positionV>
                  <wp:extent cx="1000760" cy="624840"/>
                  <wp:effectExtent l="0" t="0" r="8890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63" t="42468" r="35693" b="29327"/>
                          <a:stretch/>
                        </pic:blipFill>
                        <pic:spPr bwMode="auto">
                          <a:xfrm>
                            <a:off x="0" y="0"/>
                            <a:ext cx="1000760" cy="62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2C63">
              <w:rPr>
                <w:noProof/>
              </w:rPr>
              <w:pict w14:anchorId="22E5340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3.25pt;margin-top:3.7pt;width:46.2pt;height:56.1pt;z-index:251660288;visibility:visible;mso-wrap-style:square;mso-position-horizontal-relative:text;mso-position-vertical-relative:text;mso-width-relative:page;mso-height-relative:page">
                  <v:imagedata r:id="rId7" o:title="Logo" chromakey="white"/>
                </v:shape>
              </w:pict>
            </w:r>
            <w:r w:rsidR="00871C16" w:rsidRPr="00871C16">
              <w:rPr>
                <w:rFonts w:ascii="Ink Free" w:hAnsi="Ink Free"/>
                <w:b/>
                <w:noProof/>
                <w:sz w:val="32"/>
                <w:szCs w:val="32"/>
                <w:lang w:eastAsia="en-GB"/>
              </w:rPr>
              <w:t xml:space="preserve">Trinity Primary School – RHSE Knowledge </w:t>
            </w:r>
            <w:r w:rsidR="00D22FE5">
              <w:rPr>
                <w:rFonts w:ascii="Ink Free" w:hAnsi="Ink Free"/>
                <w:b/>
                <w:noProof/>
                <w:sz w:val="32"/>
                <w:szCs w:val="32"/>
                <w:lang w:eastAsia="en-GB"/>
              </w:rPr>
              <w:t>Curriculum</w:t>
            </w:r>
          </w:p>
          <w:p w14:paraId="5CB4EF0A" w14:textId="77777777" w:rsidR="008729D0" w:rsidRDefault="008729D0" w:rsidP="008729D0">
            <w:pPr>
              <w:spacing w:after="0"/>
              <w:jc w:val="center"/>
              <w:rPr>
                <w:rFonts w:ascii="Ink Free" w:hAnsi="Ink Free"/>
                <w:b/>
                <w:noProof/>
                <w:sz w:val="32"/>
                <w:szCs w:val="32"/>
                <w:lang w:eastAsia="en-GB"/>
              </w:rPr>
            </w:pPr>
            <w:bookmarkStart w:id="1" w:name="_Hlk119826581"/>
            <w:r>
              <w:rPr>
                <w:rFonts w:ascii="Ink Free" w:hAnsi="Ink Free"/>
                <w:b/>
                <w:noProof/>
                <w:sz w:val="32"/>
                <w:szCs w:val="32"/>
                <w:lang w:eastAsia="en-GB"/>
              </w:rPr>
              <w:t>Preparing for the demands of society for the future</w:t>
            </w:r>
            <w:bookmarkEnd w:id="1"/>
          </w:p>
          <w:p w14:paraId="71993622" w14:textId="77D25FDF" w:rsidR="00777632" w:rsidRPr="00871C16" w:rsidRDefault="00777632" w:rsidP="008729D0">
            <w:pPr>
              <w:spacing w:after="0"/>
              <w:jc w:val="center"/>
              <w:rPr>
                <w:rFonts w:ascii="Ink Free" w:hAnsi="Ink Free"/>
                <w:b/>
                <w:noProof/>
                <w:sz w:val="32"/>
                <w:szCs w:val="32"/>
                <w:lang w:eastAsia="en-GB"/>
              </w:rPr>
            </w:pPr>
          </w:p>
        </w:tc>
      </w:tr>
      <w:tr w:rsidR="003C79CD" w14:paraId="130FC338" w14:textId="77777777" w:rsidTr="003C79CD">
        <w:tc>
          <w:tcPr>
            <w:tcW w:w="5279" w:type="dxa"/>
            <w:gridSpan w:val="4"/>
            <w:shd w:val="clear" w:color="auto" w:fill="FF99FF"/>
          </w:tcPr>
          <w:p w14:paraId="1267122D" w14:textId="5BD5BFF1" w:rsidR="00DC2F81" w:rsidRPr="00AE1CC5" w:rsidRDefault="00DC2F81" w:rsidP="00AE1CC5">
            <w:pPr>
              <w:spacing w:after="0"/>
              <w:rPr>
                <w:sz w:val="24"/>
                <w:szCs w:val="24"/>
              </w:rPr>
            </w:pPr>
            <w:r w:rsidRPr="00AE1CC5">
              <w:rPr>
                <w:rFonts w:ascii="Ink Free" w:hAnsi="Ink Free"/>
                <w:b/>
                <w:sz w:val="24"/>
                <w:szCs w:val="24"/>
              </w:rPr>
              <w:t xml:space="preserve">Term: </w:t>
            </w:r>
            <w:r w:rsidR="004B20DE">
              <w:rPr>
                <w:rFonts w:ascii="Ink Free" w:hAnsi="Ink Free"/>
                <w:b/>
                <w:sz w:val="24"/>
                <w:szCs w:val="24"/>
              </w:rPr>
              <w:t>Summer 1</w:t>
            </w:r>
          </w:p>
        </w:tc>
        <w:tc>
          <w:tcPr>
            <w:tcW w:w="6110" w:type="dxa"/>
            <w:gridSpan w:val="5"/>
            <w:tcBorders>
              <w:bottom w:val="nil"/>
            </w:tcBorders>
            <w:shd w:val="clear" w:color="auto" w:fill="FF99FF"/>
          </w:tcPr>
          <w:p w14:paraId="173100D9" w14:textId="76F60F7C" w:rsidR="00DC2F81" w:rsidRPr="00AE1CC5" w:rsidRDefault="00DC2F81" w:rsidP="00AE1CC5">
            <w:pPr>
              <w:spacing w:after="0"/>
              <w:rPr>
                <w:sz w:val="24"/>
                <w:szCs w:val="24"/>
              </w:rPr>
            </w:pPr>
            <w:r w:rsidRPr="00AE1CC5">
              <w:rPr>
                <w:rFonts w:ascii="Ink Free" w:hAnsi="Ink Free"/>
                <w:b/>
                <w:sz w:val="24"/>
                <w:szCs w:val="24"/>
              </w:rPr>
              <w:t xml:space="preserve">Year Group: </w:t>
            </w:r>
            <w:r w:rsidR="001B0288">
              <w:rPr>
                <w:rFonts w:ascii="Ink Free" w:hAnsi="Ink Free"/>
                <w:b/>
                <w:sz w:val="24"/>
                <w:szCs w:val="24"/>
              </w:rPr>
              <w:t xml:space="preserve"> </w:t>
            </w:r>
            <w:r w:rsidR="004B20DE">
              <w:rPr>
                <w:rFonts w:ascii="Ink Free" w:hAnsi="Ink Free"/>
                <w:b/>
                <w:sz w:val="24"/>
                <w:szCs w:val="24"/>
              </w:rPr>
              <w:t>Year 2</w:t>
            </w:r>
          </w:p>
        </w:tc>
        <w:tc>
          <w:tcPr>
            <w:tcW w:w="4346" w:type="dxa"/>
            <w:gridSpan w:val="2"/>
            <w:shd w:val="clear" w:color="auto" w:fill="FF99FF"/>
          </w:tcPr>
          <w:p w14:paraId="4DFA36A9" w14:textId="6F95982B" w:rsidR="00DC2F81" w:rsidRPr="00AE1CC5" w:rsidRDefault="00DC2F81" w:rsidP="00AE1CC5">
            <w:pPr>
              <w:spacing w:after="0"/>
              <w:rPr>
                <w:sz w:val="20"/>
                <w:szCs w:val="20"/>
              </w:rPr>
            </w:pPr>
            <w:r w:rsidRPr="00AE1CC5">
              <w:rPr>
                <w:rFonts w:ascii="Ink Free" w:hAnsi="Ink Free"/>
                <w:b/>
                <w:sz w:val="20"/>
                <w:szCs w:val="20"/>
              </w:rPr>
              <w:t xml:space="preserve">Topic: </w:t>
            </w:r>
            <w:r w:rsidR="004B20DE">
              <w:rPr>
                <w:rFonts w:ascii="Ink Free" w:hAnsi="Ink Free"/>
                <w:b/>
                <w:sz w:val="20"/>
                <w:szCs w:val="20"/>
              </w:rPr>
              <w:t>Healthy Me</w:t>
            </w:r>
          </w:p>
        </w:tc>
      </w:tr>
      <w:tr w:rsidR="003C79CD" w14:paraId="0D2515FD" w14:textId="77777777" w:rsidTr="007C37E7">
        <w:tc>
          <w:tcPr>
            <w:tcW w:w="15735" w:type="dxa"/>
            <w:gridSpan w:val="11"/>
            <w:shd w:val="clear" w:color="auto" w:fill="FFFFFF" w:themeFill="background1"/>
          </w:tcPr>
          <w:p w14:paraId="581733A5" w14:textId="45AE8221" w:rsidR="003C79CD" w:rsidRPr="00AE1CC5" w:rsidRDefault="003C79CD" w:rsidP="003C79CD">
            <w:pPr>
              <w:spacing w:after="0"/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 w:rsidRPr="00AE1CC5">
              <w:rPr>
                <w:rFonts w:ascii="Ink Free" w:hAnsi="Ink Free"/>
                <w:b/>
                <w:sz w:val="24"/>
                <w:szCs w:val="24"/>
              </w:rPr>
              <w:t>Key Vocabulary</w:t>
            </w:r>
          </w:p>
        </w:tc>
      </w:tr>
      <w:tr w:rsidR="003C79CD" w14:paraId="547970CD" w14:textId="77777777" w:rsidTr="003C79CD">
        <w:trPr>
          <w:trHeight w:val="1083"/>
        </w:trPr>
        <w:tc>
          <w:tcPr>
            <w:tcW w:w="1418" w:type="dxa"/>
            <w:vAlign w:val="center"/>
          </w:tcPr>
          <w:p w14:paraId="1FCB8B84" w14:textId="679C3FF3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156752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068048F1" wp14:editId="58BCF11F">
                  <wp:extent cx="619500" cy="6667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683" cy="670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33D8C322" w14:textId="7587FE85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Being mentally and physically fit and well.</w:t>
            </w:r>
          </w:p>
        </w:tc>
        <w:tc>
          <w:tcPr>
            <w:tcW w:w="1984" w:type="dxa"/>
            <w:gridSpan w:val="3"/>
            <w:vAlign w:val="center"/>
          </w:tcPr>
          <w:p w14:paraId="629062F9" w14:textId="519886BB" w:rsidR="003C79CD" w:rsidRPr="00777632" w:rsidRDefault="003C79CD" w:rsidP="00A55DB9">
            <w:pPr>
              <w:pStyle w:val="Pa2"/>
              <w:jc w:val="center"/>
              <w:rPr>
                <w:rFonts w:ascii="NTFPreCursivefk" w:hAnsi="NTFPreCursivefk" w:cs="OREZS U+ Arial MT"/>
                <w:color w:val="000000"/>
                <w:sz w:val="28"/>
                <w:szCs w:val="26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637595CA" wp14:editId="32B8C824">
                  <wp:extent cx="619125" cy="64932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982" cy="657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1DC2C7D8" w14:textId="6A56E9F2" w:rsidR="003C79CD" w:rsidRPr="008F6A14" w:rsidRDefault="003C79CD" w:rsidP="00A55DB9">
            <w:pPr>
              <w:pStyle w:val="Pa2"/>
              <w:rPr>
                <w:rFonts w:ascii="Ink Free" w:hAnsi="Ink Free"/>
                <w:b/>
                <w:color w:val="385623" w:themeColor="accent6" w:themeShade="80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What is needed and used to be active and build strength.</w:t>
            </w:r>
          </w:p>
        </w:tc>
      </w:tr>
      <w:tr w:rsidR="003C79CD" w14:paraId="346D1BF1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5134E011" w14:textId="0E4136A0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156752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76D9460E" wp14:editId="7F5228DF">
                  <wp:extent cx="669504" cy="6000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260" cy="607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3755AFE3" w14:textId="764CA5F7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A choice is the act of choosing something from a range of options.</w:t>
            </w:r>
          </w:p>
        </w:tc>
        <w:tc>
          <w:tcPr>
            <w:tcW w:w="1984" w:type="dxa"/>
            <w:gridSpan w:val="3"/>
            <w:vAlign w:val="center"/>
          </w:tcPr>
          <w:p w14:paraId="523E6F9E" w14:textId="14283AE4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666809A1" wp14:editId="1E3FF672">
                  <wp:extent cx="619125" cy="589643"/>
                  <wp:effectExtent l="0" t="0" r="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041" cy="595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6D4969CF" w14:textId="4B67F489" w:rsidR="003C79CD" w:rsidRPr="008F6A14" w:rsidRDefault="003C79CD" w:rsidP="00A55DB9">
            <w:pPr>
              <w:spacing w:after="0"/>
              <w:rPr>
                <w:rFonts w:ascii="Roboto" w:hAnsi="Roboto" w:cs="Arial"/>
                <w:color w:val="212529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Food that contains substances that help your body to be healthy.</w:t>
            </w:r>
          </w:p>
        </w:tc>
      </w:tr>
      <w:tr w:rsidR="003C79CD" w14:paraId="4C58E442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156C9170" w14:textId="15A6F2FB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156752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40C4563C" wp14:editId="11EF21D0">
                  <wp:extent cx="578197" cy="6667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442" cy="67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58D5BC33" w14:textId="3C0A52D0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The way you live your life this can include your attitude, style and things you own.</w:t>
            </w:r>
          </w:p>
        </w:tc>
        <w:tc>
          <w:tcPr>
            <w:tcW w:w="1984" w:type="dxa"/>
            <w:gridSpan w:val="3"/>
            <w:vAlign w:val="center"/>
          </w:tcPr>
          <w:p w14:paraId="6C508616" w14:textId="32524F04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1AAE1822" wp14:editId="18E83EB8">
                  <wp:extent cx="628650" cy="59941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870" cy="605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1AA1CD97" w14:textId="6B2ABACE" w:rsidR="003C79CD" w:rsidRPr="008F6A14" w:rsidRDefault="003C79CD" w:rsidP="00A55DB9">
            <w:pPr>
              <w:spacing w:after="0"/>
              <w:rPr>
                <w:rFonts w:ascii="Roboto" w:hAnsi="Roboto" w:cs="Arial"/>
                <w:color w:val="212529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Free of harm or danger.</w:t>
            </w:r>
          </w:p>
        </w:tc>
      </w:tr>
      <w:tr w:rsidR="003C79CD" w14:paraId="5E9A844E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1027EA96" w14:textId="29AE9D9F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2AE1A179" wp14:editId="37125263">
                  <wp:extent cx="639097" cy="619125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35" cy="624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09399FFB" w14:textId="4239AD4C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Wanting to do something.</w:t>
            </w:r>
          </w:p>
        </w:tc>
        <w:tc>
          <w:tcPr>
            <w:tcW w:w="1984" w:type="dxa"/>
            <w:gridSpan w:val="3"/>
            <w:vAlign w:val="center"/>
          </w:tcPr>
          <w:p w14:paraId="25FB92A1" w14:textId="63E2E8BF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1307DB88" wp14:editId="252C3728">
                  <wp:extent cx="696515" cy="619125"/>
                  <wp:effectExtent l="0" t="0" r="889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754" cy="627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02BB1829" w14:textId="7260E51A" w:rsidR="003C79CD" w:rsidRPr="008F6A14" w:rsidRDefault="003C79CD" w:rsidP="00A55DB9">
            <w:pPr>
              <w:spacing w:after="0"/>
              <w:rPr>
                <w:rFonts w:ascii="Roboto" w:hAnsi="Roboto" w:cs="Arial"/>
                <w:color w:val="212529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Tablets or liquid used to cure a disease or treat a condition.</w:t>
            </w:r>
          </w:p>
        </w:tc>
      </w:tr>
      <w:tr w:rsidR="003C79CD" w14:paraId="52BD4D1B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6DF9E49D" w14:textId="3DEFF52B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399D3D40" wp14:editId="25090582">
                  <wp:extent cx="628650" cy="6286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40" cy="62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68D29301" w14:textId="6B7352BA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To make less tense.</w:t>
            </w:r>
          </w:p>
        </w:tc>
        <w:tc>
          <w:tcPr>
            <w:tcW w:w="1984" w:type="dxa"/>
            <w:gridSpan w:val="3"/>
            <w:vAlign w:val="center"/>
          </w:tcPr>
          <w:p w14:paraId="5EA1412A" w14:textId="32B9BC77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1A80027D" wp14:editId="706D2B2B">
                  <wp:extent cx="629920" cy="61538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682" cy="62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715E8911" w14:textId="2304604B" w:rsidR="003C79CD" w:rsidRPr="008F6A14" w:rsidRDefault="003C79CD" w:rsidP="00A55DB9">
            <w:pPr>
              <w:spacing w:after="0"/>
              <w:rPr>
                <w:rFonts w:ascii="Roboto" w:hAnsi="Roboto" w:cs="Arial"/>
                <w:color w:val="212529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Something that could cause pain, harm, injury or loss.</w:t>
            </w:r>
          </w:p>
        </w:tc>
      </w:tr>
      <w:tr w:rsidR="003C79CD" w14:paraId="1AF592B9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29953EE5" w14:textId="15B9D4F5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77FF9321" wp14:editId="1337484C">
                  <wp:extent cx="542925" cy="623358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615" cy="633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4343EF6F" w14:textId="074409D7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When something like your muscles become stiff and tight.</w:t>
            </w:r>
          </w:p>
        </w:tc>
        <w:tc>
          <w:tcPr>
            <w:tcW w:w="1984" w:type="dxa"/>
            <w:gridSpan w:val="3"/>
            <w:vAlign w:val="center"/>
          </w:tcPr>
          <w:p w14:paraId="5185E803" w14:textId="3652B1CE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1D7C0D18" wp14:editId="53ADB247">
                  <wp:extent cx="668251" cy="6286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401" cy="63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20453B03" w14:textId="5E450747" w:rsidR="003C79CD" w:rsidRPr="008F6A14" w:rsidRDefault="003C79CD" w:rsidP="00A55DB9">
            <w:pPr>
              <w:spacing w:after="0"/>
              <w:rPr>
                <w:rFonts w:ascii="Roboto" w:hAnsi="Roboto" w:cs="Arial"/>
                <w:color w:val="212529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Bad health or options that might not help keep your body healthy.</w:t>
            </w:r>
          </w:p>
        </w:tc>
      </w:tr>
      <w:tr w:rsidR="003C79CD" w14:paraId="1332A532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5CC4650B" w14:textId="5E811384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18D69D07" wp14:editId="649ED4DE">
                  <wp:extent cx="742950" cy="663913"/>
                  <wp:effectExtent l="0" t="0" r="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874" cy="67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75655193" w14:textId="6D1D92B8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Eating the right portions of the different food groups to keep your body and mid healthy.</w:t>
            </w:r>
          </w:p>
        </w:tc>
        <w:tc>
          <w:tcPr>
            <w:tcW w:w="1984" w:type="dxa"/>
            <w:gridSpan w:val="3"/>
            <w:vAlign w:val="center"/>
          </w:tcPr>
          <w:p w14:paraId="3DC97783" w14:textId="0BC1BA03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3C79CD">
              <w:rPr>
                <w:rFonts w:ascii="Roboto" w:hAnsi="Roboto" w:cs="Arial"/>
                <w:noProof/>
                <w:color w:val="212529"/>
              </w:rPr>
              <w:drawing>
                <wp:inline distT="0" distB="0" distL="0" distR="0" wp14:anchorId="2209C60E" wp14:editId="0FAB76C4">
                  <wp:extent cx="653132" cy="63817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4" cy="64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</w:tcPr>
          <w:p w14:paraId="4AF77AE6" w14:textId="2356B7FD" w:rsidR="003C79CD" w:rsidRPr="008F6A14" w:rsidRDefault="003C79CD" w:rsidP="00A55DB9">
            <w:pPr>
              <w:spacing w:after="0"/>
              <w:rPr>
                <w:rFonts w:ascii="Roboto" w:hAnsi="Roboto" w:cs="Arial"/>
                <w:color w:val="212529"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Not having strong emotions, linked to being relaxed.</w:t>
            </w:r>
          </w:p>
        </w:tc>
      </w:tr>
      <w:tr w:rsidR="003C79CD" w14:paraId="35103F75" w14:textId="77777777" w:rsidTr="003C79CD">
        <w:trPr>
          <w:trHeight w:val="528"/>
        </w:trPr>
        <w:tc>
          <w:tcPr>
            <w:tcW w:w="1418" w:type="dxa"/>
            <w:vAlign w:val="center"/>
          </w:tcPr>
          <w:p w14:paraId="1344FB5F" w14:textId="00197106" w:rsidR="003C79CD" w:rsidRPr="007974C0" w:rsidRDefault="003C79CD" w:rsidP="00A55DB9">
            <w:pPr>
              <w:spacing w:after="0"/>
              <w:jc w:val="center"/>
              <w:rPr>
                <w:rFonts w:ascii="NTFPreCursivefk" w:hAnsi="NTFPreCursivefk" w:cstheme="minorHAnsi"/>
                <w:bCs/>
                <w:sz w:val="28"/>
                <w:szCs w:val="28"/>
              </w:rPr>
            </w:pPr>
            <w:r w:rsidRPr="003C79CD">
              <w:rPr>
                <w:rFonts w:ascii="NTFPreCursivefk" w:hAnsi="NTFPreCursivefk" w:cstheme="minorHAnsi"/>
                <w:bCs/>
                <w:noProof/>
                <w:sz w:val="28"/>
                <w:szCs w:val="28"/>
              </w:rPr>
              <w:drawing>
                <wp:inline distT="0" distB="0" distL="0" distR="0" wp14:anchorId="6B11B677" wp14:editId="6DCD3A0F">
                  <wp:extent cx="590550" cy="55448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015" cy="559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4"/>
          </w:tcPr>
          <w:p w14:paraId="586C2116" w14:textId="27CC3BF5" w:rsidR="003C79CD" w:rsidRPr="008F6A14" w:rsidRDefault="003C79CD" w:rsidP="00A55DB9">
            <w:pPr>
              <w:spacing w:after="0"/>
              <w:rPr>
                <w:rFonts w:ascii="NTFPreCursivefk" w:hAnsi="NTFPreCursivefk" w:cstheme="minorHAnsi"/>
                <w:bCs/>
                <w:sz w:val="36"/>
                <w:szCs w:val="36"/>
              </w:rPr>
            </w:pPr>
            <w:r w:rsidRPr="008F6A14">
              <w:rPr>
                <w:rFonts w:ascii="NTFPreCursivefk" w:hAnsi="NTFPreCursivefk" w:cstheme="minorHAnsi"/>
                <w:bCs/>
                <w:sz w:val="36"/>
                <w:szCs w:val="36"/>
              </w:rPr>
              <w:t>The amount of something.</w:t>
            </w:r>
          </w:p>
        </w:tc>
        <w:tc>
          <w:tcPr>
            <w:tcW w:w="1984" w:type="dxa"/>
            <w:gridSpan w:val="3"/>
            <w:vAlign w:val="center"/>
          </w:tcPr>
          <w:p w14:paraId="63C94A90" w14:textId="77777777" w:rsidR="003C79CD" w:rsidRPr="00534AEA" w:rsidRDefault="003C79CD" w:rsidP="00A55DB9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</w:p>
        </w:tc>
        <w:tc>
          <w:tcPr>
            <w:tcW w:w="5670" w:type="dxa"/>
            <w:gridSpan w:val="3"/>
          </w:tcPr>
          <w:p w14:paraId="473E1DF6" w14:textId="490F1C9B" w:rsidR="003C79CD" w:rsidRPr="00534AEA" w:rsidRDefault="003C79CD" w:rsidP="00A55DB9">
            <w:pPr>
              <w:spacing w:after="0"/>
              <w:rPr>
                <w:rFonts w:ascii="Roboto" w:hAnsi="Roboto" w:cs="Arial"/>
                <w:color w:val="212529"/>
              </w:rPr>
            </w:pPr>
          </w:p>
        </w:tc>
      </w:tr>
      <w:tr w:rsidR="003C79CD" w14:paraId="0BAFA09B" w14:textId="77777777" w:rsidTr="003C79CD">
        <w:trPr>
          <w:trHeight w:val="305"/>
        </w:trPr>
        <w:tc>
          <w:tcPr>
            <w:tcW w:w="15735" w:type="dxa"/>
            <w:gridSpan w:val="11"/>
          </w:tcPr>
          <w:p w14:paraId="15843345" w14:textId="0F070643" w:rsidR="003C79CD" w:rsidRPr="00534AEA" w:rsidRDefault="003C79CD" w:rsidP="003C79CD">
            <w:pPr>
              <w:spacing w:after="0"/>
              <w:jc w:val="center"/>
              <w:rPr>
                <w:rFonts w:ascii="Roboto" w:hAnsi="Roboto" w:cs="Arial"/>
                <w:color w:val="212529"/>
              </w:rPr>
            </w:pPr>
            <w:r w:rsidRPr="00AE1CC5">
              <w:rPr>
                <w:rFonts w:ascii="Ink Free" w:hAnsi="Ink Free"/>
                <w:b/>
                <w:sz w:val="24"/>
                <w:szCs w:val="24"/>
              </w:rPr>
              <w:t>Key Questions</w:t>
            </w:r>
          </w:p>
        </w:tc>
      </w:tr>
      <w:tr w:rsidR="003C79CD" w14:paraId="02B2CB9C" w14:textId="77777777" w:rsidTr="003C79CD">
        <w:trPr>
          <w:trHeight w:val="528"/>
        </w:trPr>
        <w:tc>
          <w:tcPr>
            <w:tcW w:w="8222" w:type="dxa"/>
            <w:gridSpan w:val="6"/>
          </w:tcPr>
          <w:p w14:paraId="6755EE4E" w14:textId="77777777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Fonts w:ascii="NTFPreCursivefk" w:hAnsi="NTFPreCursivefk" w:cs="MKQAV Y+ Arial MT"/>
                <w:color w:val="000000"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 xml:space="preserve">What does your body need to stay healthy? </w:t>
            </w:r>
          </w:p>
          <w:p w14:paraId="66A40B7D" w14:textId="77777777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Fonts w:ascii="NTFPreCursivefk" w:hAnsi="NTFPreCursivefk" w:cs="OREZS U+ Arial MT"/>
                <w:color w:val="000000"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 xml:space="preserve">What does relaxed mean? </w:t>
            </w:r>
          </w:p>
          <w:p w14:paraId="3E599C7E" w14:textId="7331137C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Style w:val="A1"/>
                <w:rFonts w:ascii="NTFPreCursivefk" w:hAnsi="NTFPreCursivefk"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 xml:space="preserve">What makes you feel relaxed / stressed? </w:t>
            </w:r>
          </w:p>
          <w:p w14:paraId="4B8A6A7E" w14:textId="79A788B9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Fonts w:ascii="NTFPreCursivefk" w:hAnsi="NTFPreCursivefk" w:cs="OREZS U+ Arial MT"/>
                <w:color w:val="000000"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 xml:space="preserve">What healthy snack shall we make and eat together? </w:t>
            </w:r>
          </w:p>
        </w:tc>
        <w:tc>
          <w:tcPr>
            <w:tcW w:w="7513" w:type="dxa"/>
            <w:gridSpan w:val="5"/>
          </w:tcPr>
          <w:p w14:paraId="32829A88" w14:textId="77777777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Fonts w:ascii="NTFPreCursivefk" w:hAnsi="NTFPreCursivefk" w:cs="OREZS U+ Arial MT"/>
                <w:color w:val="000000"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 xml:space="preserve">What snacks could you eat before exercise? </w:t>
            </w:r>
          </w:p>
          <w:p w14:paraId="4E2A0F46" w14:textId="77777777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Style w:val="A1"/>
                <w:rFonts w:ascii="NTFPreCursivefk" w:hAnsi="NTFPreCursivefk" w:cstheme="minorHAnsi"/>
                <w:bCs/>
                <w:color w:val="auto"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>How can Calm Me time help you stay healthy</w:t>
            </w:r>
            <w:r w:rsidRPr="008F6A14">
              <w:rPr>
                <w:rStyle w:val="A1"/>
                <w:sz w:val="36"/>
                <w:szCs w:val="30"/>
              </w:rPr>
              <w:t>?</w:t>
            </w:r>
          </w:p>
          <w:p w14:paraId="444ABFF4" w14:textId="52061395" w:rsidR="003C79CD" w:rsidRPr="008F6A14" w:rsidRDefault="003C79CD" w:rsidP="003C79CD">
            <w:pPr>
              <w:pStyle w:val="Pa2"/>
              <w:numPr>
                <w:ilvl w:val="0"/>
                <w:numId w:val="4"/>
              </w:numPr>
              <w:spacing w:after="80"/>
              <w:rPr>
                <w:rFonts w:ascii="NTFPreCursivefk" w:hAnsi="NTFPreCursivefk" w:cstheme="minorHAnsi"/>
                <w:bCs/>
                <w:sz w:val="36"/>
                <w:szCs w:val="30"/>
              </w:rPr>
            </w:pPr>
            <w:r w:rsidRPr="008F6A14">
              <w:rPr>
                <w:rStyle w:val="A1"/>
                <w:rFonts w:ascii="NTFPreCursivefk" w:hAnsi="NTFPreCursivefk"/>
                <w:sz w:val="36"/>
                <w:szCs w:val="30"/>
              </w:rPr>
              <w:t>What types of medicine have I given you? What are they for?</w:t>
            </w:r>
          </w:p>
        </w:tc>
      </w:tr>
      <w:tr w:rsidR="003C79CD" w14:paraId="51F9D4E6" w14:textId="77777777" w:rsidTr="003C79CD">
        <w:tc>
          <w:tcPr>
            <w:tcW w:w="12191" w:type="dxa"/>
            <w:gridSpan w:val="10"/>
            <w:shd w:val="clear" w:color="auto" w:fill="FF99FF"/>
          </w:tcPr>
          <w:p w14:paraId="4ABC9EB9" w14:textId="3778F662" w:rsidR="003C79CD" w:rsidRPr="00281FF7" w:rsidRDefault="003C79CD" w:rsidP="003C79CD">
            <w:pPr>
              <w:tabs>
                <w:tab w:val="left" w:pos="4020"/>
              </w:tabs>
              <w:spacing w:after="0"/>
              <w:jc w:val="center"/>
            </w:pPr>
            <w:r w:rsidRPr="00281FF7">
              <w:rPr>
                <w:rFonts w:ascii="Ink Free" w:hAnsi="Ink Free"/>
                <w:b/>
              </w:rPr>
              <w:t xml:space="preserve">Links to </w:t>
            </w:r>
            <w:r w:rsidRPr="00281FF7">
              <w:rPr>
                <w:rStyle w:val="Strong"/>
                <w:rFonts w:ascii="Lato" w:hAnsi="Lato"/>
                <w:color w:val="8E44AD"/>
                <w:bdr w:val="none" w:sz="0" w:space="0" w:color="auto" w:frame="1"/>
              </w:rPr>
              <w:t>H</w:t>
            </w:r>
            <w:r w:rsidRPr="00281FF7">
              <w:rPr>
                <w:rStyle w:val="Strong"/>
                <w:rFonts w:ascii="Lato" w:hAnsi="Lato"/>
                <w:color w:val="27AE60"/>
                <w:bdr w:val="none" w:sz="0" w:space="0" w:color="auto" w:frame="1"/>
              </w:rPr>
              <w:t>E</w:t>
            </w:r>
            <w:r w:rsidRPr="00281FF7">
              <w:rPr>
                <w:rStyle w:val="Strong"/>
                <w:rFonts w:ascii="Lato" w:hAnsi="Lato"/>
                <w:color w:val="3498DB"/>
                <w:bdr w:val="none" w:sz="0" w:space="0" w:color="auto" w:frame="1"/>
              </w:rPr>
              <w:t>A</w:t>
            </w:r>
            <w:r w:rsidRPr="00281FF7">
              <w:rPr>
                <w:rStyle w:val="Strong"/>
                <w:rFonts w:ascii="Lato" w:hAnsi="Lato"/>
                <w:color w:val="C0392B"/>
                <w:bdr w:val="none" w:sz="0" w:space="0" w:color="auto" w:frame="1"/>
              </w:rPr>
              <w:t>R</w:t>
            </w:r>
            <w:r w:rsidRPr="00281FF7">
              <w:rPr>
                <w:rStyle w:val="Strong"/>
                <w:rFonts w:ascii="Lato" w:hAnsi="Lato"/>
                <w:color w:val="F39C12"/>
                <w:bdr w:val="none" w:sz="0" w:space="0" w:color="auto" w:frame="1"/>
              </w:rPr>
              <w:t xml:space="preserve">T </w:t>
            </w:r>
            <w:r w:rsidRPr="00281FF7">
              <w:rPr>
                <w:rFonts w:ascii="Ink Free" w:hAnsi="Ink Free"/>
                <w:b/>
              </w:rPr>
              <w:t>a</w:t>
            </w:r>
            <w:r w:rsidRPr="00281FF7">
              <w:rPr>
                <w:rFonts w:ascii="Ink Free" w:hAnsi="Ink Free"/>
              </w:rPr>
              <w:t>nd British Values</w:t>
            </w:r>
          </w:p>
        </w:tc>
        <w:tc>
          <w:tcPr>
            <w:tcW w:w="3544" w:type="dxa"/>
            <w:shd w:val="clear" w:color="auto" w:fill="FF99FF"/>
          </w:tcPr>
          <w:p w14:paraId="41220A81" w14:textId="2DC55AD1" w:rsidR="003C79CD" w:rsidRPr="00281FF7" w:rsidRDefault="003C79CD" w:rsidP="003C79CD">
            <w:pPr>
              <w:spacing w:after="0"/>
            </w:pPr>
            <w:r w:rsidRPr="00281FF7">
              <w:rPr>
                <w:rFonts w:ascii="Ink Free" w:hAnsi="Ink Free"/>
                <w:b/>
              </w:rPr>
              <w:t>Wider World Events</w:t>
            </w:r>
          </w:p>
        </w:tc>
      </w:tr>
      <w:tr w:rsidR="003C79CD" w14:paraId="52E9D70A" w14:textId="77777777" w:rsidTr="003C79CD">
        <w:tc>
          <w:tcPr>
            <w:tcW w:w="3828" w:type="dxa"/>
            <w:gridSpan w:val="3"/>
          </w:tcPr>
          <w:p w14:paraId="53675466" w14:textId="15CEC89C" w:rsidR="003C79CD" w:rsidRPr="008F6A14" w:rsidRDefault="003C79CD" w:rsidP="003C79CD">
            <w:pPr>
              <w:autoSpaceDE w:val="0"/>
              <w:autoSpaceDN w:val="0"/>
              <w:adjustRightInd w:val="0"/>
              <w:spacing w:after="0" w:line="241" w:lineRule="atLeast"/>
              <w:jc w:val="center"/>
              <w:rPr>
                <w:rStyle w:val="Strong"/>
                <w:rFonts w:ascii="Lato" w:hAnsi="Lato"/>
                <w:color w:val="F39C12"/>
                <w:sz w:val="32"/>
                <w:szCs w:val="32"/>
                <w:bdr w:val="none" w:sz="0" w:space="0" w:color="auto" w:frame="1"/>
              </w:rPr>
            </w:pPr>
            <w:r w:rsidRPr="008F6A14">
              <w:rPr>
                <w:rStyle w:val="Strong"/>
                <w:rFonts w:ascii="Lato" w:hAnsi="Lato"/>
                <w:color w:val="8E44AD"/>
                <w:sz w:val="32"/>
                <w:szCs w:val="32"/>
                <w:bdr w:val="none" w:sz="0" w:space="0" w:color="auto" w:frame="1"/>
              </w:rPr>
              <w:t>H</w:t>
            </w:r>
            <w:r w:rsidRPr="008F6A14">
              <w:rPr>
                <w:rStyle w:val="Strong"/>
                <w:rFonts w:ascii="Lato" w:hAnsi="Lato"/>
                <w:color w:val="27AE60"/>
                <w:sz w:val="32"/>
                <w:szCs w:val="32"/>
                <w:bdr w:val="none" w:sz="0" w:space="0" w:color="auto" w:frame="1"/>
              </w:rPr>
              <w:t>E</w:t>
            </w:r>
            <w:r w:rsidRPr="008F6A14">
              <w:rPr>
                <w:rStyle w:val="Strong"/>
                <w:rFonts w:ascii="Lato" w:hAnsi="Lato"/>
                <w:color w:val="3498DB"/>
                <w:sz w:val="32"/>
                <w:szCs w:val="32"/>
                <w:bdr w:val="none" w:sz="0" w:space="0" w:color="auto" w:frame="1"/>
              </w:rPr>
              <w:t>A</w:t>
            </w:r>
            <w:r w:rsidRPr="008F6A14">
              <w:rPr>
                <w:rStyle w:val="Strong"/>
                <w:rFonts w:ascii="Lato" w:hAnsi="Lato"/>
                <w:color w:val="C0392B"/>
                <w:sz w:val="32"/>
                <w:szCs w:val="32"/>
                <w:bdr w:val="none" w:sz="0" w:space="0" w:color="auto" w:frame="1"/>
              </w:rPr>
              <w:t>R</w:t>
            </w:r>
            <w:r w:rsidRPr="008F6A14">
              <w:rPr>
                <w:rStyle w:val="Strong"/>
                <w:rFonts w:ascii="Lato" w:hAnsi="Lato"/>
                <w:color w:val="F39C12"/>
                <w:sz w:val="32"/>
                <w:szCs w:val="32"/>
                <w:bdr w:val="none" w:sz="0" w:space="0" w:color="auto" w:frame="1"/>
              </w:rPr>
              <w:t>T</w:t>
            </w:r>
          </w:p>
          <w:p w14:paraId="38F2B375" w14:textId="03253877" w:rsidR="003C79CD" w:rsidRPr="008F6A14" w:rsidRDefault="003C79CD" w:rsidP="003C79CD">
            <w:pPr>
              <w:autoSpaceDE w:val="0"/>
              <w:autoSpaceDN w:val="0"/>
              <w:adjustRightInd w:val="0"/>
              <w:spacing w:after="0" w:line="241" w:lineRule="atLeast"/>
              <w:rPr>
                <w:rStyle w:val="Strong"/>
                <w:rFonts w:ascii="Lato" w:hAnsi="Lato"/>
                <w:color w:val="8E44AD"/>
                <w:sz w:val="32"/>
                <w:szCs w:val="32"/>
                <w:bdr w:val="none" w:sz="0" w:space="0" w:color="auto" w:frame="1"/>
              </w:rPr>
            </w:pPr>
            <w:r w:rsidRPr="008F6A14">
              <w:rPr>
                <w:rStyle w:val="Strong"/>
                <w:rFonts w:ascii="Lato" w:hAnsi="Lato"/>
                <w:color w:val="8E44AD"/>
                <w:sz w:val="32"/>
                <w:szCs w:val="32"/>
                <w:bdr w:val="none" w:sz="0" w:space="0" w:color="auto" w:frame="1"/>
              </w:rPr>
              <w:t>Health:</w:t>
            </w:r>
          </w:p>
          <w:p w14:paraId="417D222B" w14:textId="117D9F4A" w:rsidR="003C79CD" w:rsidRPr="008F6A14" w:rsidRDefault="003C79CD" w:rsidP="00A55DB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1" w:lineRule="atLeast"/>
              <w:ind w:left="466" w:hanging="425"/>
              <w:rPr>
                <w:rStyle w:val="A1"/>
                <w:rFonts w:ascii="NTFPreCursivefk" w:hAnsi="NTFPreCursivefk"/>
                <w:sz w:val="32"/>
                <w:szCs w:val="32"/>
              </w:rPr>
            </w:pPr>
            <w:r w:rsidRPr="008F6A14">
              <w:rPr>
                <w:rStyle w:val="A1"/>
                <w:rFonts w:ascii="NTFPreCursivefk" w:hAnsi="NTFPreCursivefk"/>
                <w:sz w:val="32"/>
                <w:szCs w:val="32"/>
              </w:rPr>
              <w:t>Investigate healthy food; talk about having a healthy relationship with food and making healthy choices.</w:t>
            </w:r>
          </w:p>
          <w:p w14:paraId="6881EC63" w14:textId="77777777" w:rsidR="003C79CD" w:rsidRPr="008F6A14" w:rsidRDefault="003C79CD" w:rsidP="00A55DB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1" w:lineRule="atLeast"/>
              <w:ind w:left="466" w:hanging="425"/>
              <w:rPr>
                <w:rStyle w:val="A1"/>
                <w:rFonts w:ascii="NTFPreCursivefk" w:hAnsi="NTFPreCursivefk"/>
                <w:sz w:val="32"/>
                <w:szCs w:val="32"/>
              </w:rPr>
            </w:pPr>
            <w:r w:rsidRPr="008F6A14">
              <w:rPr>
                <w:rStyle w:val="A1"/>
                <w:rFonts w:ascii="NTFPreCursivefk" w:hAnsi="NTFPreCursivefk"/>
                <w:sz w:val="32"/>
                <w:szCs w:val="32"/>
              </w:rPr>
              <w:t>Talk about medicines, how they work and how to use them safely</w:t>
            </w:r>
          </w:p>
          <w:p w14:paraId="20B4B52F" w14:textId="54FF7D97" w:rsidR="003C79CD" w:rsidRPr="008F6A14" w:rsidRDefault="003C79CD" w:rsidP="00A55DB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1" w:lineRule="atLeast"/>
              <w:ind w:left="466" w:hanging="425"/>
              <w:rPr>
                <w:rFonts w:cs="PNUSL S+ Arial MT"/>
                <w:color w:val="000000"/>
                <w:sz w:val="32"/>
                <w:szCs w:val="32"/>
              </w:rPr>
            </w:pPr>
            <w:r w:rsidRPr="008F6A14">
              <w:rPr>
                <w:rStyle w:val="A1"/>
                <w:rFonts w:ascii="NTFPreCursivefk" w:hAnsi="NTFPreCursivefk"/>
                <w:sz w:val="32"/>
                <w:szCs w:val="32"/>
              </w:rPr>
              <w:t>Discuss things that make them feel relaxed and stressed.</w:t>
            </w:r>
            <w:r w:rsidRPr="008F6A14">
              <w:rPr>
                <w:rFonts w:ascii="Roboto" w:hAnsi="Roboto" w:cs="SMKNW M+ Arial MT"/>
                <w:sz w:val="32"/>
                <w:szCs w:val="32"/>
              </w:rPr>
              <w:t xml:space="preserve"> </w:t>
            </w:r>
            <w:r w:rsidRPr="008F6A14">
              <w:rPr>
                <w:rFonts w:ascii="Roboto" w:hAnsi="Roboto" w:cs="SMKNW M+ Arial MT"/>
                <w:sz w:val="32"/>
                <w:szCs w:val="32"/>
              </w:rPr>
              <w:tab/>
            </w:r>
          </w:p>
          <w:p w14:paraId="6BA44C9A" w14:textId="34E94C26" w:rsidR="003C79CD" w:rsidRPr="008F6A14" w:rsidRDefault="003C79CD" w:rsidP="003C79CD">
            <w:pPr>
              <w:autoSpaceDE w:val="0"/>
              <w:autoSpaceDN w:val="0"/>
              <w:adjustRightInd w:val="0"/>
              <w:spacing w:after="0" w:line="241" w:lineRule="atLeast"/>
              <w:ind w:hanging="1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8363" w:type="dxa"/>
            <w:gridSpan w:val="7"/>
          </w:tcPr>
          <w:p w14:paraId="00E4097A" w14:textId="77777777" w:rsidR="003C79CD" w:rsidRPr="008F6A14" w:rsidRDefault="003C79CD" w:rsidP="003C79CD">
            <w:pPr>
              <w:autoSpaceDE w:val="0"/>
              <w:autoSpaceDN w:val="0"/>
              <w:adjustRightInd w:val="0"/>
              <w:spacing w:after="0" w:line="241" w:lineRule="atLeast"/>
              <w:rPr>
                <w:rFonts w:ascii="Ink Free" w:hAnsi="Ink Free"/>
                <w:b/>
                <w:color w:val="4472C4" w:themeColor="accent1"/>
                <w:sz w:val="32"/>
                <w:szCs w:val="32"/>
              </w:rPr>
            </w:pPr>
            <w:r w:rsidRPr="008F6A14">
              <w:rPr>
                <w:rFonts w:ascii="Ink Free" w:hAnsi="Ink Free"/>
                <w:b/>
                <w:color w:val="4472C4" w:themeColor="accent1"/>
                <w:sz w:val="32"/>
                <w:szCs w:val="32"/>
              </w:rPr>
              <w:t>British Values</w:t>
            </w:r>
          </w:p>
          <w:p w14:paraId="2BCDA7D9" w14:textId="77777777" w:rsidR="003C79CD" w:rsidRPr="008F6A14" w:rsidRDefault="003C79CD" w:rsidP="00A55DB9">
            <w:pPr>
              <w:autoSpaceDE w:val="0"/>
              <w:autoSpaceDN w:val="0"/>
              <w:adjustRightInd w:val="0"/>
              <w:spacing w:after="0" w:line="241" w:lineRule="atLeast"/>
              <w:jc w:val="center"/>
              <w:rPr>
                <w:rFonts w:ascii="Ink Free" w:hAnsi="Ink Free"/>
                <w:b/>
                <w:sz w:val="32"/>
                <w:szCs w:val="32"/>
              </w:rPr>
            </w:pPr>
            <w:r w:rsidRPr="008F6A14">
              <w:rPr>
                <w:rFonts w:ascii="Ink Free" w:hAnsi="Ink Free"/>
                <w:b/>
                <w:noProof/>
                <w:sz w:val="32"/>
                <w:szCs w:val="32"/>
              </w:rPr>
              <w:drawing>
                <wp:inline distT="0" distB="0" distL="0" distR="0" wp14:anchorId="4FD350EB" wp14:editId="3B0C682A">
                  <wp:extent cx="4457700" cy="1294661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7774" cy="1303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7F2DC2" w14:textId="6A7B8010" w:rsidR="003C79CD" w:rsidRPr="008F6A14" w:rsidRDefault="003C79CD" w:rsidP="00A55DB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1" w:lineRule="atLeast"/>
              <w:ind w:left="455" w:hanging="283"/>
              <w:rPr>
                <w:rFonts w:ascii="NTFPreCursivefk" w:hAnsi="NTFPreCursivefk"/>
                <w:bCs/>
                <w:sz w:val="32"/>
                <w:szCs w:val="32"/>
              </w:rPr>
            </w:pPr>
            <w:r w:rsidRPr="008F6A14">
              <w:rPr>
                <w:rFonts w:ascii="NTFPreCursivefk" w:hAnsi="NTFPreCursivefk"/>
                <w:bCs/>
                <w:sz w:val="32"/>
                <w:szCs w:val="32"/>
              </w:rPr>
              <w:t>Individual liberty: Making own choices of food and selecting appropriate portions of food options.</w:t>
            </w:r>
          </w:p>
          <w:p w14:paraId="216BFA4E" w14:textId="32778290" w:rsidR="003C79CD" w:rsidRPr="008F6A14" w:rsidRDefault="003C79CD" w:rsidP="00A55DB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1" w:lineRule="atLeast"/>
              <w:ind w:left="455" w:hanging="283"/>
              <w:rPr>
                <w:rFonts w:ascii="NTFPreCursivefk" w:hAnsi="NTFPreCursivefk"/>
                <w:bCs/>
                <w:sz w:val="32"/>
                <w:szCs w:val="32"/>
              </w:rPr>
            </w:pPr>
            <w:r w:rsidRPr="008F6A14">
              <w:rPr>
                <w:rFonts w:ascii="NTFPreCursivefk" w:hAnsi="NTFPreCursivefk"/>
                <w:bCs/>
                <w:sz w:val="32"/>
                <w:szCs w:val="32"/>
              </w:rPr>
              <w:t>Rule of law: There are age restrictions on certain products and the government have guidance for medicines. The government suggest the amount of certain food groups people should consume daily.</w:t>
            </w:r>
          </w:p>
          <w:p w14:paraId="3FBFF0D0" w14:textId="45296947" w:rsidR="003C79CD" w:rsidRPr="008F6A14" w:rsidRDefault="003C79CD" w:rsidP="00A55DB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1" w:lineRule="atLeast"/>
              <w:ind w:left="455" w:hanging="283"/>
              <w:rPr>
                <w:rFonts w:ascii="Ink Free" w:hAnsi="Ink Free"/>
                <w:b/>
                <w:sz w:val="32"/>
                <w:szCs w:val="32"/>
              </w:rPr>
            </w:pPr>
            <w:r w:rsidRPr="008F6A14">
              <w:rPr>
                <w:rFonts w:ascii="NTFPreCursivefk" w:hAnsi="NTFPreCursivefk"/>
                <w:bCs/>
                <w:sz w:val="32"/>
                <w:szCs w:val="32"/>
              </w:rPr>
              <w:t>Mutual respect: understanding that some people will make different lifestyle choices</w:t>
            </w:r>
          </w:p>
        </w:tc>
        <w:tc>
          <w:tcPr>
            <w:tcW w:w="3544" w:type="dxa"/>
          </w:tcPr>
          <w:p w14:paraId="4706DD0F" w14:textId="77777777" w:rsidR="003C79CD" w:rsidRPr="008F6A14" w:rsidRDefault="003C79CD" w:rsidP="003C79CD">
            <w:pPr>
              <w:pStyle w:val="ListParagraph"/>
              <w:numPr>
                <w:ilvl w:val="0"/>
                <w:numId w:val="8"/>
              </w:numPr>
              <w:spacing w:after="0"/>
              <w:ind w:left="483" w:hanging="283"/>
              <w:rPr>
                <w:rFonts w:ascii="NTFPreCursivefk" w:hAnsi="NTFPreCursivefk" w:cstheme="minorHAnsi"/>
                <w:sz w:val="32"/>
                <w:szCs w:val="32"/>
              </w:rPr>
            </w:pPr>
            <w:r w:rsidRPr="008F6A14">
              <w:rPr>
                <w:rFonts w:ascii="NTFPreCursivefk" w:hAnsi="NTFPreCursivefk" w:cstheme="minorHAnsi"/>
                <w:sz w:val="32"/>
                <w:szCs w:val="32"/>
              </w:rPr>
              <w:t>Creating own cereal in DT work</w:t>
            </w:r>
          </w:p>
          <w:p w14:paraId="41862943" w14:textId="1264218C" w:rsidR="003C79CD" w:rsidRPr="008F6A14" w:rsidRDefault="003C79CD" w:rsidP="003C79CD">
            <w:pPr>
              <w:pStyle w:val="ListParagraph"/>
              <w:numPr>
                <w:ilvl w:val="0"/>
                <w:numId w:val="8"/>
              </w:numPr>
              <w:spacing w:after="0"/>
              <w:ind w:left="483" w:hanging="283"/>
              <w:rPr>
                <w:rFonts w:ascii="NTFPreCursivefk" w:hAnsi="NTFPreCursivefk" w:cstheme="minorHAnsi"/>
                <w:sz w:val="32"/>
                <w:szCs w:val="32"/>
              </w:rPr>
            </w:pPr>
            <w:r w:rsidRPr="008F6A14">
              <w:rPr>
                <w:rFonts w:ascii="NTFPreCursivefk" w:hAnsi="NTFPreCursivefk" w:cstheme="minorHAnsi"/>
                <w:sz w:val="32"/>
                <w:szCs w:val="32"/>
              </w:rPr>
              <w:t>Sports day (Summer 2)</w:t>
            </w:r>
          </w:p>
        </w:tc>
      </w:tr>
      <w:tr w:rsidR="003C79CD" w14:paraId="14FAEC23" w14:textId="77777777" w:rsidTr="00281FF7">
        <w:tc>
          <w:tcPr>
            <w:tcW w:w="15735" w:type="dxa"/>
            <w:gridSpan w:val="11"/>
            <w:shd w:val="clear" w:color="auto" w:fill="FF99FF"/>
          </w:tcPr>
          <w:p w14:paraId="567D0378" w14:textId="741C9C52" w:rsidR="003C79CD" w:rsidRPr="00AE1CC5" w:rsidRDefault="003C79CD" w:rsidP="003C79CD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AE1CC5">
              <w:rPr>
                <w:rFonts w:ascii="Ink Free" w:hAnsi="Ink Free"/>
                <w:b/>
                <w:sz w:val="24"/>
                <w:szCs w:val="24"/>
              </w:rPr>
              <w:t>Assessment</w:t>
            </w:r>
          </w:p>
        </w:tc>
      </w:tr>
      <w:tr w:rsidR="003C79CD" w14:paraId="552D75EB" w14:textId="77777777" w:rsidTr="003C79CD">
        <w:tc>
          <w:tcPr>
            <w:tcW w:w="3451" w:type="dxa"/>
            <w:gridSpan w:val="2"/>
            <w:shd w:val="clear" w:color="auto" w:fill="FF99FF"/>
          </w:tcPr>
          <w:p w14:paraId="473FD8BC" w14:textId="52CABA12" w:rsidR="003C79CD" w:rsidRPr="00AE1CC5" w:rsidRDefault="003C79CD" w:rsidP="003C79CD">
            <w:pPr>
              <w:spacing w:after="0"/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>
              <w:rPr>
                <w:rFonts w:ascii="Ink Free" w:hAnsi="Ink Free"/>
                <w:b/>
                <w:sz w:val="24"/>
                <w:szCs w:val="24"/>
              </w:rPr>
              <w:t>Working towards</w:t>
            </w:r>
          </w:p>
        </w:tc>
        <w:tc>
          <w:tcPr>
            <w:tcW w:w="5905" w:type="dxa"/>
            <w:gridSpan w:val="5"/>
            <w:shd w:val="clear" w:color="auto" w:fill="FF99FF"/>
          </w:tcPr>
          <w:p w14:paraId="776A7ECF" w14:textId="04C0A23E" w:rsidR="003C79CD" w:rsidRPr="00AE1CC5" w:rsidRDefault="003C79CD" w:rsidP="003C79CD">
            <w:pPr>
              <w:spacing w:after="0"/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>
              <w:rPr>
                <w:rFonts w:ascii="Ink Free" w:hAnsi="Ink Free"/>
                <w:b/>
                <w:sz w:val="24"/>
                <w:szCs w:val="24"/>
              </w:rPr>
              <w:t>Working at</w:t>
            </w:r>
          </w:p>
        </w:tc>
        <w:tc>
          <w:tcPr>
            <w:tcW w:w="6379" w:type="dxa"/>
            <w:gridSpan w:val="4"/>
            <w:shd w:val="clear" w:color="auto" w:fill="FF99FF"/>
          </w:tcPr>
          <w:p w14:paraId="039A6551" w14:textId="204DABA9" w:rsidR="003C79CD" w:rsidRPr="00AE1CC5" w:rsidRDefault="003C79CD" w:rsidP="003C79CD">
            <w:pPr>
              <w:spacing w:after="0"/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>
              <w:rPr>
                <w:rFonts w:ascii="Ink Free" w:hAnsi="Ink Free"/>
                <w:b/>
                <w:sz w:val="24"/>
                <w:szCs w:val="24"/>
              </w:rPr>
              <w:t>Working beyond</w:t>
            </w:r>
          </w:p>
        </w:tc>
      </w:tr>
      <w:tr w:rsidR="003C79CD" w14:paraId="45AE9AB6" w14:textId="77777777" w:rsidTr="003C79CD">
        <w:tc>
          <w:tcPr>
            <w:tcW w:w="3451" w:type="dxa"/>
            <w:gridSpan w:val="2"/>
            <w:shd w:val="clear" w:color="auto" w:fill="FFFFFF" w:themeFill="background1"/>
          </w:tcPr>
          <w:p w14:paraId="7C249867" w14:textId="77777777" w:rsidR="003C79CD" w:rsidRPr="007974C0" w:rsidRDefault="003C79CD" w:rsidP="003C79CD">
            <w:pPr>
              <w:autoSpaceDE w:val="0"/>
              <w:autoSpaceDN w:val="0"/>
              <w:adjustRightInd w:val="0"/>
              <w:rPr>
                <w:rFonts w:ascii="NTFPreCursivefk" w:hAnsi="NTFPreCursivefk" w:cs="ArialMT"/>
                <w:color w:val="8C53A2"/>
                <w:sz w:val="28"/>
                <w:szCs w:val="26"/>
              </w:rPr>
            </w:pPr>
            <w:r w:rsidRPr="007974C0">
              <w:rPr>
                <w:rFonts w:ascii="NTFPreCursivefk" w:hAnsi="NTFPreCursivefk" w:cs="ArialMT"/>
                <w:color w:val="8C53A2"/>
                <w:sz w:val="28"/>
                <w:szCs w:val="26"/>
              </w:rPr>
              <w:t>I can tell you some things I can put in or on my body to keep it healthy.</w:t>
            </w:r>
          </w:p>
          <w:p w14:paraId="2240626D" w14:textId="4C405F7F" w:rsidR="003C79CD" w:rsidRPr="007974C0" w:rsidRDefault="003C79CD" w:rsidP="003C79CD">
            <w:pPr>
              <w:autoSpaceDE w:val="0"/>
              <w:autoSpaceDN w:val="0"/>
              <w:adjustRightInd w:val="0"/>
              <w:rPr>
                <w:rFonts w:ascii="NTFPreCursivefk" w:hAnsi="NTFPreCursivefk" w:cs="ArialMT"/>
                <w:color w:val="92A55B"/>
                <w:sz w:val="28"/>
                <w:szCs w:val="26"/>
              </w:rPr>
            </w:pPr>
            <w:r w:rsidRPr="007974C0">
              <w:rPr>
                <w:rFonts w:ascii="NTFPreCursivefk" w:hAnsi="NTFPreCursivefk" w:cs="ArialMT"/>
                <w:color w:val="92A55B"/>
                <w:sz w:val="28"/>
                <w:szCs w:val="26"/>
              </w:rPr>
              <w:t>I can say how I feel about being healthy.</w:t>
            </w:r>
          </w:p>
        </w:tc>
        <w:tc>
          <w:tcPr>
            <w:tcW w:w="5905" w:type="dxa"/>
            <w:gridSpan w:val="5"/>
            <w:shd w:val="clear" w:color="auto" w:fill="FFFFFF" w:themeFill="background1"/>
          </w:tcPr>
          <w:p w14:paraId="11313896" w14:textId="77777777" w:rsidR="003C79CD" w:rsidRPr="007974C0" w:rsidRDefault="003C79CD" w:rsidP="003C79CD">
            <w:pPr>
              <w:autoSpaceDE w:val="0"/>
              <w:autoSpaceDN w:val="0"/>
              <w:adjustRightInd w:val="0"/>
              <w:rPr>
                <w:rFonts w:ascii="NTFPreCursivefk" w:hAnsi="NTFPreCursivefk" w:cs="ArialMT"/>
                <w:color w:val="8C53A2"/>
                <w:sz w:val="28"/>
                <w:szCs w:val="26"/>
              </w:rPr>
            </w:pPr>
            <w:r w:rsidRPr="007974C0">
              <w:rPr>
                <w:rFonts w:ascii="NTFPreCursivefk" w:hAnsi="NTFPreCursivefk" w:cs="ArialMT"/>
                <w:color w:val="8C53A2"/>
                <w:sz w:val="28"/>
                <w:szCs w:val="26"/>
              </w:rPr>
              <w:t>I can explain why foods and medicines are good for my body comparing my ideas with less healthy/ unsafe choices.</w:t>
            </w:r>
          </w:p>
          <w:p w14:paraId="1B0CAA7E" w14:textId="28547C9B" w:rsidR="003C79CD" w:rsidRPr="007974C0" w:rsidRDefault="003C79CD" w:rsidP="003C79CD">
            <w:pPr>
              <w:spacing w:after="0"/>
              <w:rPr>
                <w:rFonts w:ascii="NTFPreCursivefk" w:hAnsi="NTFPreCursivefk"/>
                <w:b/>
                <w:sz w:val="28"/>
                <w:szCs w:val="26"/>
              </w:rPr>
            </w:pPr>
            <w:r w:rsidRPr="007974C0">
              <w:rPr>
                <w:rFonts w:ascii="NTFPreCursivefk" w:hAnsi="NTFPreCursivefk" w:cs="ArialMT"/>
                <w:color w:val="92A55B"/>
                <w:sz w:val="28"/>
                <w:szCs w:val="26"/>
              </w:rPr>
              <w:t>I can compare my own and my friends’ choices and can express how it feels to make healthy and safe choices.</w:t>
            </w:r>
          </w:p>
        </w:tc>
        <w:tc>
          <w:tcPr>
            <w:tcW w:w="6379" w:type="dxa"/>
            <w:gridSpan w:val="4"/>
            <w:shd w:val="clear" w:color="auto" w:fill="FFFFFF" w:themeFill="background1"/>
          </w:tcPr>
          <w:p w14:paraId="4C3CFCEE" w14:textId="77777777" w:rsidR="003C79CD" w:rsidRPr="007974C0" w:rsidRDefault="003C79CD" w:rsidP="003C79CD">
            <w:pPr>
              <w:autoSpaceDE w:val="0"/>
              <w:autoSpaceDN w:val="0"/>
              <w:adjustRightInd w:val="0"/>
              <w:rPr>
                <w:rFonts w:ascii="NTFPreCursivefk" w:hAnsi="NTFPreCursivefk" w:cs="ArialMT"/>
                <w:color w:val="8C53A2"/>
                <w:sz w:val="28"/>
                <w:szCs w:val="26"/>
              </w:rPr>
            </w:pPr>
            <w:r w:rsidRPr="007974C0">
              <w:rPr>
                <w:rFonts w:ascii="NTFPreCursivefk" w:hAnsi="NTFPreCursivefk" w:cs="ArialMT"/>
                <w:color w:val="8C53A2"/>
                <w:sz w:val="28"/>
                <w:szCs w:val="26"/>
              </w:rPr>
              <w:t>I can justify my choices about food and medicines and explain healthy and safe ways in which they are good for my body.</w:t>
            </w:r>
          </w:p>
          <w:p w14:paraId="46E7CCF5" w14:textId="0F3678B8" w:rsidR="003C79CD" w:rsidRPr="007974C0" w:rsidRDefault="003C79CD" w:rsidP="003C79CD">
            <w:pPr>
              <w:autoSpaceDE w:val="0"/>
              <w:autoSpaceDN w:val="0"/>
              <w:adjustRightInd w:val="0"/>
              <w:rPr>
                <w:rFonts w:ascii="NTFPreCursivefk" w:hAnsi="NTFPreCursivefk"/>
                <w:b/>
                <w:sz w:val="28"/>
                <w:szCs w:val="26"/>
              </w:rPr>
            </w:pPr>
            <w:r w:rsidRPr="007974C0">
              <w:rPr>
                <w:rFonts w:ascii="NTFPreCursivefk" w:hAnsi="NTFPreCursivefk" w:cs="ArialMT"/>
                <w:color w:val="92A55B"/>
                <w:sz w:val="28"/>
                <w:szCs w:val="26"/>
              </w:rPr>
              <w:t>I can give evidence as to why my own and my friends’ choices are healthy / less healthy. I can also evaluate how it feels to</w:t>
            </w:r>
            <w:r>
              <w:rPr>
                <w:rFonts w:ascii="NTFPreCursivefk" w:hAnsi="NTFPreCursivefk" w:cs="ArialMT"/>
                <w:color w:val="92A55B"/>
                <w:sz w:val="28"/>
                <w:szCs w:val="26"/>
              </w:rPr>
              <w:t xml:space="preserve"> </w:t>
            </w:r>
            <w:r w:rsidRPr="007974C0">
              <w:rPr>
                <w:rFonts w:ascii="NTFPreCursivefk" w:hAnsi="NTFPreCursivefk" w:cs="ArialMT"/>
                <w:color w:val="92A55B"/>
                <w:sz w:val="28"/>
                <w:szCs w:val="26"/>
              </w:rPr>
              <w:t>make healthy and less healthy choices.</w:t>
            </w:r>
          </w:p>
        </w:tc>
      </w:tr>
      <w:bookmarkEnd w:id="0"/>
    </w:tbl>
    <w:p w14:paraId="097A0DAE" w14:textId="773CA98F" w:rsidR="00D22FE5" w:rsidRPr="00D22FE5" w:rsidRDefault="00D22FE5" w:rsidP="00D22FE5">
      <w:pPr>
        <w:tabs>
          <w:tab w:val="left" w:pos="4668"/>
        </w:tabs>
      </w:pPr>
    </w:p>
    <w:sectPr w:rsidR="00D22FE5" w:rsidRPr="00D22FE5" w:rsidSect="008F6A14">
      <w:pgSz w:w="16838" w:h="23811" w:code="8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NUSL S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k Free">
    <w:altName w:val="Freestyle Script"/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OREZS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MK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MKNW M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59A8"/>
    <w:multiLevelType w:val="hybridMultilevel"/>
    <w:tmpl w:val="BA781D30"/>
    <w:lvl w:ilvl="0" w:tplc="347A8B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96A50"/>
    <w:multiLevelType w:val="hybridMultilevel"/>
    <w:tmpl w:val="B17EDFAC"/>
    <w:lvl w:ilvl="0" w:tplc="347A8B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3396F"/>
    <w:multiLevelType w:val="hybridMultilevel"/>
    <w:tmpl w:val="113CB1EC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21EB7681"/>
    <w:multiLevelType w:val="hybridMultilevel"/>
    <w:tmpl w:val="9A38E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8585E"/>
    <w:multiLevelType w:val="hybridMultilevel"/>
    <w:tmpl w:val="CCBAA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D177F"/>
    <w:multiLevelType w:val="hybridMultilevel"/>
    <w:tmpl w:val="AE268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A007A"/>
    <w:multiLevelType w:val="hybridMultilevel"/>
    <w:tmpl w:val="53A67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6AE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0D03E0"/>
    <w:multiLevelType w:val="hybridMultilevel"/>
    <w:tmpl w:val="B052A6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40263576">
    <w:abstractNumId w:val="5"/>
  </w:num>
  <w:num w:numId="2" w16cid:durableId="486170427">
    <w:abstractNumId w:val="2"/>
  </w:num>
  <w:num w:numId="3" w16cid:durableId="2067683793">
    <w:abstractNumId w:val="6"/>
  </w:num>
  <w:num w:numId="4" w16cid:durableId="1034617823">
    <w:abstractNumId w:val="4"/>
  </w:num>
  <w:num w:numId="5" w16cid:durableId="805780384">
    <w:abstractNumId w:val="1"/>
  </w:num>
  <w:num w:numId="6" w16cid:durableId="1227692226">
    <w:abstractNumId w:val="0"/>
  </w:num>
  <w:num w:numId="7" w16cid:durableId="2052538307">
    <w:abstractNumId w:val="3"/>
  </w:num>
  <w:num w:numId="8" w16cid:durableId="13195325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F81"/>
    <w:rsid w:val="00007AEB"/>
    <w:rsid w:val="00023078"/>
    <w:rsid w:val="00094B94"/>
    <w:rsid w:val="000D357C"/>
    <w:rsid w:val="00106E18"/>
    <w:rsid w:val="00131CC4"/>
    <w:rsid w:val="00156752"/>
    <w:rsid w:val="0015687A"/>
    <w:rsid w:val="00185E77"/>
    <w:rsid w:val="001B0288"/>
    <w:rsid w:val="001B3A38"/>
    <w:rsid w:val="002477C1"/>
    <w:rsid w:val="0028039F"/>
    <w:rsid w:val="00281FF7"/>
    <w:rsid w:val="00287768"/>
    <w:rsid w:val="00332C63"/>
    <w:rsid w:val="003C3A3B"/>
    <w:rsid w:val="003C79CD"/>
    <w:rsid w:val="00465159"/>
    <w:rsid w:val="0047710B"/>
    <w:rsid w:val="00484D3C"/>
    <w:rsid w:val="004A188E"/>
    <w:rsid w:val="004B20DE"/>
    <w:rsid w:val="00524796"/>
    <w:rsid w:val="005E191D"/>
    <w:rsid w:val="00777632"/>
    <w:rsid w:val="007974C0"/>
    <w:rsid w:val="00863F6B"/>
    <w:rsid w:val="00871C16"/>
    <w:rsid w:val="008729D0"/>
    <w:rsid w:val="008E5F64"/>
    <w:rsid w:val="008F6A14"/>
    <w:rsid w:val="008F7FC5"/>
    <w:rsid w:val="00930368"/>
    <w:rsid w:val="009405F3"/>
    <w:rsid w:val="00A00B7B"/>
    <w:rsid w:val="00A55DB9"/>
    <w:rsid w:val="00AE1CC5"/>
    <w:rsid w:val="00AF746C"/>
    <w:rsid w:val="00B140D8"/>
    <w:rsid w:val="00B41E87"/>
    <w:rsid w:val="00BB1E31"/>
    <w:rsid w:val="00BB6B57"/>
    <w:rsid w:val="00BC39A5"/>
    <w:rsid w:val="00BE66A7"/>
    <w:rsid w:val="00BF1595"/>
    <w:rsid w:val="00C07C9D"/>
    <w:rsid w:val="00CB10F4"/>
    <w:rsid w:val="00CD0729"/>
    <w:rsid w:val="00D22FE5"/>
    <w:rsid w:val="00D9473A"/>
    <w:rsid w:val="00DA0631"/>
    <w:rsid w:val="00DC2F81"/>
    <w:rsid w:val="00DD19E3"/>
    <w:rsid w:val="00DD3610"/>
    <w:rsid w:val="00DE6862"/>
    <w:rsid w:val="00DF7C56"/>
    <w:rsid w:val="00E651F7"/>
    <w:rsid w:val="00E966BF"/>
    <w:rsid w:val="00EB7F1F"/>
    <w:rsid w:val="00F11D5A"/>
    <w:rsid w:val="00F31163"/>
    <w:rsid w:val="00F807C8"/>
    <w:rsid w:val="00F84666"/>
    <w:rsid w:val="00FC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C850E20"/>
  <w15:chartTrackingRefBased/>
  <w15:docId w15:val="{20BB48F8-79BD-4B24-A4A7-20424C2E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F8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A0631"/>
    <w:rPr>
      <w:b/>
      <w:bCs/>
    </w:rPr>
  </w:style>
  <w:style w:type="character" w:customStyle="1" w:styleId="A1">
    <w:name w:val="A1"/>
    <w:uiPriority w:val="99"/>
    <w:rsid w:val="00023078"/>
    <w:rPr>
      <w:rFonts w:cs="PNUSL S+ Arial MT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C56"/>
    <w:pPr>
      <w:ind w:left="720"/>
      <w:contextualSpacing/>
    </w:pPr>
  </w:style>
  <w:style w:type="paragraph" w:customStyle="1" w:styleId="Pa2">
    <w:name w:val="Pa2"/>
    <w:basedOn w:val="Normal"/>
    <w:next w:val="Normal"/>
    <w:uiPriority w:val="99"/>
    <w:rsid w:val="00DF7C56"/>
    <w:pPr>
      <w:autoSpaceDE w:val="0"/>
      <w:autoSpaceDN w:val="0"/>
      <w:adjustRightInd w:val="0"/>
      <w:spacing w:after="0" w:line="241" w:lineRule="atLeast"/>
    </w:pPr>
    <w:rPr>
      <w:rFonts w:ascii="PNUSL S+ Arial MT" w:hAnsi="PNUSL S+ Arial M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A6A71-98A8-4C6F-AF30-BC00F2EC6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 Truelove</dc:creator>
  <cp:keywords/>
  <dc:description/>
  <cp:lastModifiedBy>Natasha Lewis</cp:lastModifiedBy>
  <cp:revision>5</cp:revision>
  <dcterms:created xsi:type="dcterms:W3CDTF">2023-04-13T14:24:00Z</dcterms:created>
  <dcterms:modified xsi:type="dcterms:W3CDTF">2023-04-16T20:51:00Z</dcterms:modified>
</cp:coreProperties>
</file>